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EF52" w14:textId="082F7196" w:rsidR="00323354" w:rsidRPr="00DD09A1" w:rsidRDefault="009B1316" w:rsidP="006F5992">
      <w:pPr>
        <w:jc w:val="both"/>
        <w:rPr>
          <w:rFonts w:eastAsia="PMingLiU"/>
        </w:rPr>
      </w:pPr>
      <w:r w:rsidRPr="00DD09A1">
        <w:rPr>
          <w:rFonts w:eastAsia="PMingLiU"/>
        </w:rPr>
        <w:t>TITRE</w:t>
      </w:r>
      <w:r w:rsidR="00B076C4" w:rsidRPr="00DD09A1">
        <w:rPr>
          <w:rFonts w:eastAsia="PMingLiU"/>
        </w:rPr>
        <w:t xml:space="preserve"> : Docteure en </w:t>
      </w:r>
      <w:r w:rsidR="00B076C4" w:rsidRPr="00DD09A1">
        <w:rPr>
          <w:rFonts w:eastAsia="PMingLiU"/>
          <w:lang w:eastAsia="ja-JP"/>
        </w:rPr>
        <w:t>Histoire et sciences sociales de l’Asie</w:t>
      </w:r>
    </w:p>
    <w:p w14:paraId="064EE28D" w14:textId="556795F8" w:rsidR="008A608D" w:rsidRPr="00DD09A1" w:rsidRDefault="008A608D" w:rsidP="008A608D">
      <w:pPr>
        <w:widowControl w:val="0"/>
        <w:autoSpaceDE w:val="0"/>
        <w:autoSpaceDN w:val="0"/>
        <w:adjustRightInd w:val="0"/>
        <w:jc w:val="both"/>
        <w:rPr>
          <w:rFonts w:eastAsia="PMingLiU"/>
          <w:color w:val="FF0000"/>
          <w:lang w:eastAsia="ja-JP"/>
        </w:rPr>
      </w:pPr>
      <w:r w:rsidRPr="00DD09A1">
        <w:rPr>
          <w:rFonts w:eastAsia="PMingLiU"/>
          <w:color w:val="FF0000"/>
          <w:lang w:eastAsia="ja-JP"/>
        </w:rPr>
        <w:t>NOM Prénom</w:t>
      </w:r>
      <w:r w:rsidRPr="00DD09A1">
        <w:rPr>
          <w:rFonts w:eastAsia="PMingLiU"/>
        </w:rPr>
        <w:t>&lt;</w:t>
      </w:r>
      <w:r w:rsidR="00B076C4" w:rsidRPr="00DD09A1">
        <w:rPr>
          <w:rFonts w:eastAsia="PMingLiU"/>
          <w:lang w:eastAsia="ja-JP"/>
        </w:rPr>
        <w:t>Giang Ngọc Linh</w:t>
      </w:r>
      <w:r w:rsidRPr="00DD09A1">
        <w:rPr>
          <w:rFonts w:eastAsia="PMingLiU"/>
        </w:rPr>
        <w:t>&gt;</w:t>
      </w:r>
    </w:p>
    <w:p w14:paraId="1B55F2D2" w14:textId="77777777" w:rsidR="009B1316" w:rsidRPr="00DD09A1" w:rsidRDefault="009B1316" w:rsidP="006F5992">
      <w:pPr>
        <w:jc w:val="both"/>
        <w:rPr>
          <w:rFonts w:eastAsia="PMingLiU"/>
        </w:rPr>
      </w:pPr>
    </w:p>
    <w:p w14:paraId="4B513396" w14:textId="77777777" w:rsidR="009B1316" w:rsidRPr="00DD09A1" w:rsidRDefault="009B1316" w:rsidP="006F5992">
      <w:pPr>
        <w:jc w:val="both"/>
        <w:rPr>
          <w:rFonts w:eastAsia="PMingLiU"/>
        </w:rPr>
      </w:pPr>
      <w:r w:rsidRPr="00DD09A1">
        <w:rPr>
          <w:rFonts w:eastAsia="PMingLiU"/>
        </w:rPr>
        <w:t>DESCRIPTIF</w:t>
      </w:r>
    </w:p>
    <w:p w14:paraId="0534DE68" w14:textId="77777777" w:rsidR="009B1316" w:rsidRPr="00DD09A1" w:rsidRDefault="009B1316" w:rsidP="006F5992">
      <w:pPr>
        <w:jc w:val="both"/>
        <w:rPr>
          <w:rFonts w:eastAsia="PMingLiU"/>
        </w:rPr>
      </w:pPr>
    </w:p>
    <w:p w14:paraId="5844F83F" w14:textId="32C5FDD1" w:rsidR="008A608D" w:rsidRPr="00DD09A1" w:rsidRDefault="008A608D" w:rsidP="003F52F0">
      <w:pPr>
        <w:autoSpaceDE w:val="0"/>
        <w:autoSpaceDN w:val="0"/>
        <w:adjustRightInd w:val="0"/>
        <w:rPr>
          <w:rFonts w:eastAsia="PMingLiU"/>
          <w:lang w:eastAsia="ja-JP"/>
        </w:rPr>
      </w:pPr>
      <w:r w:rsidRPr="00DD09A1">
        <w:rPr>
          <w:rFonts w:eastAsia="PMingLiU"/>
          <w:color w:val="FF0000"/>
          <w:lang w:eastAsia="ja-JP"/>
        </w:rPr>
        <w:t>Titre</w:t>
      </w:r>
      <w:r w:rsidRPr="00DD09A1">
        <w:rPr>
          <w:rFonts w:eastAsia="PMingLiU"/>
          <w:lang w:eastAsia="ja-JP"/>
        </w:rPr>
        <w:t xml:space="preserve"> &lt;</w:t>
      </w:r>
      <w:r w:rsidR="00B076C4" w:rsidRPr="00DD09A1">
        <w:rPr>
          <w:rFonts w:eastAsia="PMingLiU"/>
          <w:lang w:eastAsia="ja-JP"/>
        </w:rPr>
        <w:t>Les Chinois à Saigon-Cholon et leurs relations avec la Chine (région</w:t>
      </w:r>
      <w:r w:rsidR="003F52F0">
        <w:rPr>
          <w:rFonts w:eastAsia="PMingLiU"/>
          <w:lang w:eastAsia="ja-JP"/>
        </w:rPr>
        <w:t xml:space="preserve"> </w:t>
      </w:r>
      <w:r w:rsidR="00B076C4" w:rsidRPr="00DD09A1">
        <w:rPr>
          <w:rFonts w:eastAsia="PMingLiU"/>
          <w:lang w:eastAsia="ja-JP"/>
        </w:rPr>
        <w:t xml:space="preserve">du </w:t>
      </w:r>
      <w:proofErr w:type="spellStart"/>
      <w:r w:rsidR="00B076C4" w:rsidRPr="00DD09A1">
        <w:rPr>
          <w:rFonts w:eastAsia="PMingLiU"/>
          <w:lang w:eastAsia="ja-JP"/>
        </w:rPr>
        <w:t>Chaozhou</w:t>
      </w:r>
      <w:proofErr w:type="spellEnd"/>
      <w:r w:rsidR="00B076C4" w:rsidRPr="00DD09A1">
        <w:rPr>
          <w:rFonts w:eastAsia="PMingLiU"/>
          <w:lang w:eastAsia="ja-JP"/>
        </w:rPr>
        <w:t>), du</w:t>
      </w:r>
      <w:r w:rsidR="003F52F0">
        <w:rPr>
          <w:rFonts w:eastAsia="PMingLiU"/>
          <w:lang w:eastAsia="ja-JP"/>
        </w:rPr>
        <w:t xml:space="preserve"> </w:t>
      </w:r>
      <w:r w:rsidR="00B076C4" w:rsidRPr="00DD09A1">
        <w:rPr>
          <w:rFonts w:eastAsia="PMingLiU"/>
          <w:lang w:eastAsia="ja-JP"/>
        </w:rPr>
        <w:t>milieu du XIXe siècle au milieu du XXe siècle,</w:t>
      </w:r>
      <w:r w:rsidR="003F52F0">
        <w:rPr>
          <w:rFonts w:eastAsia="PMingLiU"/>
          <w:lang w:eastAsia="ja-JP"/>
        </w:rPr>
        <w:t xml:space="preserve"> </w:t>
      </w:r>
      <w:r w:rsidR="00B076C4" w:rsidRPr="00DD09A1">
        <w:rPr>
          <w:rFonts w:eastAsia="PMingLiU"/>
          <w:lang w:eastAsia="ja-JP"/>
        </w:rPr>
        <w:t xml:space="preserve">d’après un corpus de </w:t>
      </w:r>
      <w:proofErr w:type="spellStart"/>
      <w:r w:rsidR="00B076C4" w:rsidRPr="00DD09A1">
        <w:rPr>
          <w:rFonts w:eastAsia="PMingLiU"/>
          <w:lang w:eastAsia="ja-JP"/>
        </w:rPr>
        <w:t>qiaopi</w:t>
      </w:r>
      <w:proofErr w:type="spellEnd"/>
      <w:r w:rsidR="00B076C4" w:rsidRPr="00DD09A1">
        <w:rPr>
          <w:rFonts w:eastAsia="PMingLiU"/>
          <w:lang w:eastAsia="ja-JP"/>
        </w:rPr>
        <w:t xml:space="preserve"> ou</w:t>
      </w:r>
      <w:r w:rsidR="00D0752B">
        <w:rPr>
          <w:rFonts w:eastAsia="PMingLiU"/>
          <w:lang w:eastAsia="ja-JP"/>
        </w:rPr>
        <w:t xml:space="preserve"> </w:t>
      </w:r>
      <w:r w:rsidR="00B076C4" w:rsidRPr="00DD09A1">
        <w:rPr>
          <w:rFonts w:eastAsia="PMingLiU"/>
          <w:lang w:eastAsia="ja-JP"/>
        </w:rPr>
        <w:t>correspondance familiale de migrants</w:t>
      </w:r>
      <w:r w:rsidR="00B076C4" w:rsidRPr="00DD09A1">
        <w:rPr>
          <w:rFonts w:eastAsia="PMingLiU"/>
          <w:i/>
          <w:iCs/>
          <w:lang w:eastAsia="ja-JP"/>
        </w:rPr>
        <w:t>.</w:t>
      </w:r>
      <w:r w:rsidRPr="00DD09A1">
        <w:rPr>
          <w:rFonts w:eastAsia="PMingLiU"/>
          <w:lang w:eastAsia="ja-JP"/>
        </w:rPr>
        <w:t>&gt;</w:t>
      </w:r>
    </w:p>
    <w:p w14:paraId="68F47921" w14:textId="5EA2A385" w:rsidR="008A608D" w:rsidRPr="00DD09A1" w:rsidRDefault="008A608D" w:rsidP="008A608D">
      <w:pPr>
        <w:widowControl w:val="0"/>
        <w:autoSpaceDE w:val="0"/>
        <w:autoSpaceDN w:val="0"/>
        <w:adjustRightInd w:val="0"/>
        <w:jc w:val="both"/>
        <w:rPr>
          <w:rFonts w:eastAsia="PMingLiU"/>
          <w:lang w:eastAsia="ja-JP"/>
        </w:rPr>
      </w:pPr>
      <w:proofErr w:type="gramStart"/>
      <w:r w:rsidRPr="00DD09A1">
        <w:rPr>
          <w:rFonts w:eastAsia="PMingLiU"/>
          <w:color w:val="FF0000"/>
          <w:lang w:eastAsia="ja-JP"/>
        </w:rPr>
        <w:t>discipline</w:t>
      </w:r>
      <w:proofErr w:type="gramEnd"/>
      <w:r w:rsidRPr="00DD09A1">
        <w:rPr>
          <w:rFonts w:eastAsia="PMingLiU"/>
          <w:color w:val="FF0000"/>
          <w:lang w:eastAsia="ja-JP"/>
        </w:rPr>
        <w:t xml:space="preserve"> </w:t>
      </w:r>
      <w:r w:rsidRPr="00DD09A1">
        <w:rPr>
          <w:rFonts w:eastAsia="PMingLiU"/>
          <w:lang w:eastAsia="ja-JP"/>
        </w:rPr>
        <w:t>&lt;</w:t>
      </w:r>
      <w:r w:rsidR="00B076C4" w:rsidRPr="00DD09A1">
        <w:rPr>
          <w:rFonts w:eastAsia="PMingLiU"/>
          <w:lang w:eastAsia="ja-JP"/>
        </w:rPr>
        <w:t>Histoire et sciences sociales de l’Asie</w:t>
      </w:r>
      <w:r w:rsidRPr="00DD09A1">
        <w:rPr>
          <w:rFonts w:eastAsia="PMingLiU"/>
          <w:lang w:eastAsia="ja-JP"/>
        </w:rPr>
        <w:t>&gt;</w:t>
      </w:r>
    </w:p>
    <w:p w14:paraId="05D7C494" w14:textId="70A6FA8A" w:rsidR="009B1316" w:rsidRPr="00DD09A1" w:rsidRDefault="008A608D" w:rsidP="006F5992">
      <w:pPr>
        <w:jc w:val="both"/>
        <w:rPr>
          <w:rFonts w:eastAsia="PMingLiU"/>
        </w:rPr>
      </w:pPr>
      <w:r w:rsidRPr="00DD09A1">
        <w:rPr>
          <w:rFonts w:eastAsia="PMingLiU"/>
          <w:color w:val="FF0000"/>
        </w:rPr>
        <w:t>Institut</w:t>
      </w:r>
      <w:r w:rsidR="009B1316" w:rsidRPr="00DD09A1">
        <w:rPr>
          <w:rFonts w:eastAsia="PMingLiU"/>
        </w:rPr>
        <w:t>&lt;</w:t>
      </w:r>
      <w:r w:rsidR="00B076C4" w:rsidRPr="00DD09A1">
        <w:rPr>
          <w:rFonts w:eastAsia="PMingLiU"/>
          <w:lang w:eastAsia="ja-JP"/>
        </w:rPr>
        <w:t>CESSMA (UMR 245</w:t>
      </w:r>
      <w:r w:rsidR="00D0752B">
        <w:rPr>
          <w:rFonts w:eastAsia="PMingLiU"/>
          <w:lang w:eastAsia="ja-JP"/>
        </w:rPr>
        <w:t>)</w:t>
      </w:r>
      <w:r w:rsidR="009B1316" w:rsidRPr="00DD09A1">
        <w:rPr>
          <w:rFonts w:eastAsia="PMingLiU"/>
        </w:rPr>
        <w:t>&gt;</w:t>
      </w:r>
    </w:p>
    <w:p w14:paraId="419D1039" w14:textId="3105F555" w:rsidR="008A608D" w:rsidRPr="00DD09A1" w:rsidRDefault="008A608D" w:rsidP="008A608D">
      <w:pPr>
        <w:widowControl w:val="0"/>
        <w:autoSpaceDE w:val="0"/>
        <w:autoSpaceDN w:val="0"/>
        <w:adjustRightInd w:val="0"/>
        <w:jc w:val="both"/>
        <w:rPr>
          <w:rFonts w:eastAsia="PMingLiU"/>
          <w:lang w:eastAsia="ja-JP"/>
        </w:rPr>
      </w:pPr>
      <w:r w:rsidRPr="00DD09A1">
        <w:rPr>
          <w:rFonts w:eastAsia="PMingLiU"/>
          <w:lang w:eastAsia="ja-JP"/>
        </w:rPr>
        <w:t>[Contactez-le-&gt;</w:t>
      </w:r>
      <w:proofErr w:type="gramStart"/>
      <w:r w:rsidRPr="00DD09A1">
        <w:rPr>
          <w:rFonts w:eastAsia="PMingLiU"/>
          <w:lang w:eastAsia="ja-JP"/>
        </w:rPr>
        <w:t>mailto:</w:t>
      </w:r>
      <w:proofErr w:type="gramEnd"/>
      <w:r w:rsidR="00B076C4" w:rsidRPr="00DD09A1">
        <w:rPr>
          <w:rFonts w:eastAsia="PMingLiU"/>
          <w:color w:val="FF0000"/>
          <w:lang w:eastAsia="ja-JP"/>
        </w:rPr>
        <w:t>floragiang@gmail.com</w:t>
      </w:r>
      <w:r w:rsidRPr="00DD09A1">
        <w:rPr>
          <w:rFonts w:eastAsia="PMingLiU"/>
          <w:lang w:eastAsia="ja-JP"/>
        </w:rPr>
        <w:t xml:space="preserve">] </w:t>
      </w:r>
    </w:p>
    <w:p w14:paraId="418425DC" w14:textId="77777777" w:rsidR="008A608D" w:rsidRPr="00DD09A1" w:rsidRDefault="008A608D" w:rsidP="006F5992">
      <w:pPr>
        <w:jc w:val="both"/>
        <w:rPr>
          <w:rFonts w:eastAsia="PMingLiU"/>
        </w:rPr>
      </w:pPr>
    </w:p>
    <w:p w14:paraId="7BE0F9BE" w14:textId="77777777" w:rsidR="009B1316" w:rsidRPr="00DD09A1" w:rsidRDefault="009B1316" w:rsidP="006F5992">
      <w:pPr>
        <w:jc w:val="both"/>
        <w:rPr>
          <w:rFonts w:eastAsia="PMingLiU"/>
        </w:rPr>
      </w:pPr>
    </w:p>
    <w:p w14:paraId="4289A4C5" w14:textId="77777777" w:rsidR="009B1316" w:rsidRPr="00DD09A1" w:rsidRDefault="009B1316" w:rsidP="006F5992">
      <w:pPr>
        <w:jc w:val="both"/>
        <w:rPr>
          <w:rFonts w:eastAsia="PMingLiU"/>
        </w:rPr>
      </w:pPr>
    </w:p>
    <w:p w14:paraId="5FEC36D6" w14:textId="77777777" w:rsidR="00DD09A1" w:rsidRPr="00DD09A1" w:rsidRDefault="00DD09A1" w:rsidP="006F5992">
      <w:pPr>
        <w:jc w:val="both"/>
        <w:rPr>
          <w:rFonts w:eastAsia="PMingLiU"/>
          <w:color w:val="EE0000"/>
        </w:rPr>
      </w:pPr>
      <w:r w:rsidRPr="00DD09A1">
        <w:rPr>
          <w:rFonts w:eastAsia="PMingLiU"/>
          <w:color w:val="EE0000"/>
        </w:rPr>
        <w:t>{{{Thèmes de recherche}}}</w:t>
      </w:r>
    </w:p>
    <w:p w14:paraId="479620D8" w14:textId="206F95A6" w:rsidR="003F52F0" w:rsidRDefault="003F52F0" w:rsidP="003F52F0">
      <w:pPr>
        <w:jc w:val="both"/>
      </w:pPr>
      <w:r w:rsidRPr="00DD09A1">
        <w:rPr>
          <w:rFonts w:eastAsia="PMingLiU"/>
        </w:rPr>
        <w:t>{{{</w:t>
      </w:r>
      <w:r>
        <w:t>Mobilités chinoises modernes (XVIIIᵉ–XXᵉ s.) et émigration de travail</w:t>
      </w:r>
      <w:r w:rsidRPr="00DD09A1">
        <w:rPr>
          <w:rFonts w:eastAsia="PMingLiU"/>
        </w:rPr>
        <w:t>}}}</w:t>
      </w:r>
    </w:p>
    <w:p w14:paraId="2899EF87" w14:textId="77777777" w:rsidR="003F52F0" w:rsidRDefault="003F52F0" w:rsidP="003F52F0">
      <w:pPr>
        <w:jc w:val="both"/>
        <w:rPr>
          <w:rFonts w:eastAsia="PMingLiU"/>
        </w:rPr>
      </w:pPr>
      <w:r w:rsidRPr="00DD09A1">
        <w:rPr>
          <w:rFonts w:eastAsia="PMingLiU"/>
        </w:rPr>
        <w:t>{{{</w:t>
      </w:r>
      <w:r>
        <w:t>Qiaopi et transferts d’argent transnationaux</w:t>
      </w:r>
      <w:r w:rsidRPr="00DD09A1">
        <w:rPr>
          <w:rFonts w:eastAsia="PMingLiU"/>
        </w:rPr>
        <w:t>}}}</w:t>
      </w:r>
    </w:p>
    <w:p w14:paraId="7DB1C435" w14:textId="3DF70405" w:rsidR="003F52F0" w:rsidRDefault="003F52F0" w:rsidP="003F52F0">
      <w:pPr>
        <w:jc w:val="both"/>
      </w:pPr>
      <w:r w:rsidRPr="00DD09A1">
        <w:rPr>
          <w:rFonts w:eastAsia="PMingLiU"/>
        </w:rPr>
        <w:t>{{{</w:t>
      </w:r>
      <w:r>
        <w:t xml:space="preserve">Communautés sino-vietnamiennes : Saigon-Cholon, </w:t>
      </w:r>
      <w:proofErr w:type="spellStart"/>
      <w:r>
        <w:t>Chaozhou</w:t>
      </w:r>
      <w:proofErr w:type="spellEnd"/>
      <w:r w:rsidRPr="00DD09A1">
        <w:rPr>
          <w:rFonts w:eastAsia="PMingLiU"/>
        </w:rPr>
        <w:t>}}}</w:t>
      </w:r>
    </w:p>
    <w:p w14:paraId="48C0DA39" w14:textId="48620604" w:rsidR="003F52F0" w:rsidRDefault="003F52F0" w:rsidP="003F52F0">
      <w:pPr>
        <w:jc w:val="both"/>
      </w:pPr>
      <w:r w:rsidRPr="00DD09A1">
        <w:rPr>
          <w:rFonts w:eastAsia="PMingLiU"/>
        </w:rPr>
        <w:t>{{{</w:t>
      </w:r>
      <w:r>
        <w:t>Histoire sociale et culturelle du Sud Vietnam</w:t>
      </w:r>
      <w:r w:rsidRPr="00DD09A1">
        <w:rPr>
          <w:rFonts w:eastAsia="PMingLiU"/>
        </w:rPr>
        <w:t>}}}</w:t>
      </w:r>
    </w:p>
    <w:p w14:paraId="2E63912C" w14:textId="738D9BE5" w:rsidR="003F52F0" w:rsidRDefault="003F52F0" w:rsidP="003F52F0">
      <w:pPr>
        <w:jc w:val="both"/>
      </w:pPr>
      <w:r w:rsidRPr="00DD09A1">
        <w:rPr>
          <w:rFonts w:eastAsia="PMingLiU"/>
        </w:rPr>
        <w:t>{{{</w:t>
      </w:r>
      <w:r>
        <w:t>Réseaux migratoires et développement interrégional</w:t>
      </w:r>
      <w:r w:rsidRPr="00DD09A1">
        <w:rPr>
          <w:rFonts w:eastAsia="PMingLiU"/>
        </w:rPr>
        <w:t>}}}</w:t>
      </w:r>
    </w:p>
    <w:p w14:paraId="4723B05B" w14:textId="1AA2953B" w:rsidR="003F52F0" w:rsidRDefault="003F52F0" w:rsidP="003F52F0">
      <w:pPr>
        <w:jc w:val="both"/>
      </w:pPr>
      <w:r w:rsidRPr="00DD09A1">
        <w:rPr>
          <w:rFonts w:eastAsia="PMingLiU"/>
        </w:rPr>
        <w:t>{{{</w:t>
      </w:r>
      <w:r>
        <w:t>Traduction et étude des textes : chinois classique, moderne et Hán Nôm</w:t>
      </w:r>
      <w:r w:rsidRPr="00DD09A1">
        <w:rPr>
          <w:rFonts w:eastAsia="PMingLiU"/>
        </w:rPr>
        <w:t>}}}</w:t>
      </w:r>
    </w:p>
    <w:p w14:paraId="0317AA90" w14:textId="6A43C7A1" w:rsidR="003F52F0" w:rsidRDefault="003F52F0" w:rsidP="003F52F0">
      <w:pPr>
        <w:jc w:val="both"/>
      </w:pPr>
      <w:r w:rsidRPr="00DD09A1">
        <w:rPr>
          <w:rFonts w:eastAsia="PMingLiU"/>
        </w:rPr>
        <w:t>{{{</w:t>
      </w:r>
      <w:r>
        <w:t>Littérature chinoise classique et moderne</w:t>
      </w:r>
      <w:r w:rsidRPr="00DD09A1">
        <w:rPr>
          <w:rFonts w:eastAsia="PMingLiU"/>
        </w:rPr>
        <w:t>}}}</w:t>
      </w:r>
    </w:p>
    <w:p w14:paraId="41A19230" w14:textId="454E6B77" w:rsidR="003F52F0" w:rsidRPr="003F52F0" w:rsidRDefault="003F52F0" w:rsidP="003F52F0">
      <w:pPr>
        <w:jc w:val="both"/>
        <w:rPr>
          <w:rFonts w:eastAsia="PMingLiU"/>
        </w:rPr>
      </w:pPr>
      <w:r w:rsidRPr="00DD09A1">
        <w:rPr>
          <w:rFonts w:eastAsia="PMingLiU"/>
        </w:rPr>
        <w:t>{{{</w:t>
      </w:r>
      <w:r>
        <w:t xml:space="preserve">Analyse dialectale : </w:t>
      </w:r>
      <w:proofErr w:type="spellStart"/>
      <w:r>
        <w:t>Chaozhou</w:t>
      </w:r>
      <w:proofErr w:type="spellEnd"/>
      <w:r>
        <w:t xml:space="preserve">, cantonais, </w:t>
      </w:r>
      <w:proofErr w:type="spellStart"/>
      <w:r>
        <w:t>fujianais</w:t>
      </w:r>
      <w:proofErr w:type="spellEnd"/>
      <w:r w:rsidRPr="00DD09A1">
        <w:rPr>
          <w:rFonts w:eastAsia="PMingLiU"/>
        </w:rPr>
        <w:t>}}}</w:t>
      </w:r>
    </w:p>
    <w:p w14:paraId="22A40579" w14:textId="77777777" w:rsidR="003F52F0" w:rsidRPr="00DD09A1" w:rsidRDefault="003F52F0" w:rsidP="00D87AA8">
      <w:pPr>
        <w:jc w:val="both"/>
        <w:rPr>
          <w:rFonts w:eastAsia="PMingLiU"/>
        </w:rPr>
      </w:pPr>
    </w:p>
    <w:p w14:paraId="6EA2B0F2" w14:textId="77777777" w:rsidR="009B1316" w:rsidRPr="00DD09A1" w:rsidRDefault="009B1316" w:rsidP="006F5992">
      <w:pPr>
        <w:jc w:val="both"/>
        <w:rPr>
          <w:rFonts w:eastAsia="PMingLiU"/>
        </w:rPr>
      </w:pPr>
    </w:p>
    <w:p w14:paraId="50B937E0" w14:textId="0A04D90B" w:rsidR="007554B7" w:rsidRDefault="00DD09A1" w:rsidP="006F5992">
      <w:pPr>
        <w:jc w:val="both"/>
        <w:rPr>
          <w:rFonts w:eastAsia="PMingLiU"/>
          <w:color w:val="EE0000"/>
        </w:rPr>
      </w:pPr>
      <w:r w:rsidRPr="00DD09A1">
        <w:rPr>
          <w:rFonts w:eastAsia="PMingLiU"/>
          <w:color w:val="EE0000"/>
        </w:rPr>
        <w:t>{{{Recherches actuelles}}}</w:t>
      </w:r>
    </w:p>
    <w:p w14:paraId="060FFA69" w14:textId="77777777" w:rsidR="003F52F0" w:rsidRPr="00DD09A1" w:rsidRDefault="003F52F0" w:rsidP="006F5992">
      <w:pPr>
        <w:jc w:val="both"/>
        <w:rPr>
          <w:rFonts w:eastAsia="PMingLiU"/>
          <w:color w:val="EE0000"/>
        </w:rPr>
      </w:pPr>
    </w:p>
    <w:p w14:paraId="6CA17CC4" w14:textId="3AF6F579" w:rsidR="009B1316" w:rsidRPr="00DD09A1" w:rsidRDefault="009B1316" w:rsidP="00EE47A3">
      <w:pPr>
        <w:autoSpaceDE w:val="0"/>
        <w:autoSpaceDN w:val="0"/>
        <w:adjustRightInd w:val="0"/>
        <w:rPr>
          <w:rFonts w:eastAsia="PMingLiU"/>
          <w:i/>
          <w:iCs/>
          <w:lang w:eastAsia="ja-JP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="00EE47A3" w:rsidRPr="00DD09A1">
        <w:rPr>
          <w:rFonts w:eastAsia="PMingLiU"/>
          <w:i/>
          <w:iCs/>
          <w:lang w:eastAsia="ja-JP"/>
        </w:rPr>
        <w:t xml:space="preserve"> </w:t>
      </w:r>
      <w:r w:rsidR="00EE47A3" w:rsidRPr="00DD09A1">
        <w:rPr>
          <w:rFonts w:eastAsia="PMingLiU"/>
          <w:lang w:eastAsia="ja-JP"/>
        </w:rPr>
        <w:t>The</w:t>
      </w:r>
      <w:proofErr w:type="gramEnd"/>
      <w:r w:rsidR="00EE47A3" w:rsidRPr="00DD09A1">
        <w:rPr>
          <w:rFonts w:eastAsia="PMingLiU"/>
          <w:lang w:eastAsia="ja-JP"/>
        </w:rPr>
        <w:t xml:space="preserve"> </w:t>
      </w:r>
      <w:proofErr w:type="spellStart"/>
      <w:r w:rsidR="00EE47A3" w:rsidRPr="00DD09A1">
        <w:rPr>
          <w:rFonts w:eastAsia="PMingLiU"/>
          <w:lang w:eastAsia="ja-JP"/>
        </w:rPr>
        <w:t>Repatriation</w:t>
      </w:r>
      <w:proofErr w:type="spellEnd"/>
      <w:r w:rsidR="00EE47A3" w:rsidRPr="00DD09A1">
        <w:rPr>
          <w:rFonts w:eastAsia="PMingLiU"/>
          <w:lang w:eastAsia="ja-JP"/>
        </w:rPr>
        <w:t xml:space="preserve"> of the Mortal Remains of Overseas </w:t>
      </w:r>
      <w:proofErr w:type="spellStart"/>
      <w:r w:rsidR="00EE47A3" w:rsidRPr="00DD09A1">
        <w:rPr>
          <w:rFonts w:eastAsia="PMingLiU"/>
          <w:lang w:eastAsia="ja-JP"/>
        </w:rPr>
        <w:t>Chinese</w:t>
      </w:r>
      <w:proofErr w:type="spellEnd"/>
      <w:r w:rsidR="00EE47A3" w:rsidRPr="00DD09A1">
        <w:rPr>
          <w:rFonts w:eastAsia="PMingLiU"/>
          <w:lang w:eastAsia="ja-JP"/>
        </w:rPr>
        <w:t xml:space="preserve"> </w:t>
      </w:r>
      <w:proofErr w:type="spellStart"/>
      <w:r w:rsidR="00EE47A3" w:rsidRPr="00DD09A1">
        <w:rPr>
          <w:rFonts w:eastAsia="PMingLiU"/>
          <w:lang w:eastAsia="ja-JP"/>
        </w:rPr>
        <w:t>between</w:t>
      </w:r>
      <w:proofErr w:type="spellEnd"/>
      <w:r w:rsidR="00EE47A3" w:rsidRPr="00DD09A1">
        <w:rPr>
          <w:rFonts w:eastAsia="PMingLiU"/>
          <w:lang w:eastAsia="ja-JP"/>
        </w:rPr>
        <w:t xml:space="preserve"> </w:t>
      </w:r>
      <w:proofErr w:type="spellStart"/>
      <w:r w:rsidR="00EE47A3" w:rsidRPr="00DD09A1">
        <w:rPr>
          <w:rFonts w:eastAsia="PMingLiU"/>
          <w:lang w:eastAsia="ja-JP"/>
        </w:rPr>
        <w:t>Sài</w:t>
      </w:r>
      <w:proofErr w:type="spellEnd"/>
      <w:r w:rsidR="00EE47A3" w:rsidRPr="00DD09A1">
        <w:rPr>
          <w:rFonts w:eastAsia="PMingLiU"/>
          <w:lang w:eastAsia="ja-JP"/>
        </w:rPr>
        <w:t xml:space="preserve"> </w:t>
      </w:r>
      <w:proofErr w:type="spellStart"/>
      <w:r w:rsidR="00EE47A3" w:rsidRPr="00DD09A1">
        <w:rPr>
          <w:rFonts w:eastAsia="PMingLiU"/>
          <w:lang w:eastAsia="ja-JP"/>
        </w:rPr>
        <w:t>Gòn-Chợ</w:t>
      </w:r>
      <w:proofErr w:type="spellEnd"/>
      <w:r w:rsidR="00EE47A3" w:rsidRPr="00DD09A1">
        <w:rPr>
          <w:rFonts w:eastAsia="PMingLiU"/>
          <w:lang w:eastAsia="ja-JP"/>
        </w:rPr>
        <w:t xml:space="preserve"> </w:t>
      </w:r>
      <w:proofErr w:type="spellStart"/>
      <w:r w:rsidR="00EE47A3" w:rsidRPr="00DD09A1">
        <w:rPr>
          <w:rFonts w:eastAsia="PMingLiU"/>
          <w:lang w:eastAsia="ja-JP"/>
        </w:rPr>
        <w:t>Lớn</w:t>
      </w:r>
      <w:proofErr w:type="spellEnd"/>
      <w:r w:rsidR="00EE47A3" w:rsidRPr="00DD09A1">
        <w:rPr>
          <w:rFonts w:eastAsia="PMingLiU"/>
          <w:lang w:eastAsia="ja-JP"/>
        </w:rPr>
        <w:t xml:space="preserve"> (French </w:t>
      </w:r>
      <w:proofErr w:type="spellStart"/>
      <w:r w:rsidR="00EE47A3" w:rsidRPr="00DD09A1">
        <w:rPr>
          <w:rFonts w:eastAsia="PMingLiU"/>
          <w:lang w:eastAsia="ja-JP"/>
        </w:rPr>
        <w:t>Indochina</w:t>
      </w:r>
      <w:proofErr w:type="spellEnd"/>
      <w:r w:rsidR="00EE47A3" w:rsidRPr="00DD09A1">
        <w:rPr>
          <w:rFonts w:eastAsia="PMingLiU"/>
          <w:lang w:eastAsia="ja-JP"/>
        </w:rPr>
        <w:t xml:space="preserve">) and South China via the Hong Kong Network of the Tung Wah Group of </w:t>
      </w:r>
      <w:proofErr w:type="spellStart"/>
      <w:proofErr w:type="gramStart"/>
      <w:r w:rsidR="00EE47A3" w:rsidRPr="00DD09A1">
        <w:rPr>
          <w:rFonts w:eastAsia="PMingLiU"/>
          <w:lang w:eastAsia="ja-JP"/>
        </w:rPr>
        <w:t>Hospitals</w:t>
      </w:r>
      <w:proofErr w:type="spellEnd"/>
      <w:r w:rsidR="00EE47A3" w:rsidRPr="00DD09A1">
        <w:rPr>
          <w:rFonts w:eastAsia="PMingLiU"/>
        </w:rPr>
        <w:t xml:space="preserve"> </w:t>
      </w:r>
      <w:r w:rsidRPr="00DD09A1">
        <w:rPr>
          <w:rFonts w:eastAsia="PMingLiU"/>
        </w:rPr>
        <w:t>}</w:t>
      </w:r>
      <w:proofErr w:type="gramEnd"/>
      <w:r w:rsidRPr="00DD09A1">
        <w:rPr>
          <w:rFonts w:eastAsia="PMingLiU"/>
        </w:rPr>
        <w:t>}}</w:t>
      </w:r>
    </w:p>
    <w:p w14:paraId="0A3C56BB" w14:textId="77777777" w:rsidR="009B1316" w:rsidRPr="00DD09A1" w:rsidRDefault="009B1316" w:rsidP="006F5992">
      <w:pPr>
        <w:jc w:val="both"/>
        <w:rPr>
          <w:rFonts w:eastAsia="PMingLiU"/>
        </w:rPr>
      </w:pPr>
    </w:p>
    <w:p w14:paraId="41415F94" w14:textId="56498AA3" w:rsidR="009B1316" w:rsidRPr="00DD09A1" w:rsidRDefault="00DD09A1" w:rsidP="006F5992">
      <w:pPr>
        <w:jc w:val="both"/>
        <w:rPr>
          <w:rFonts w:eastAsia="PMingLiU"/>
        </w:rPr>
      </w:pPr>
      <w:r w:rsidRPr="00DD09A1">
        <w:rPr>
          <w:rFonts w:eastAsia="PMingLiU"/>
          <w:color w:val="FF0000"/>
        </w:rPr>
        <w:t>{{{Parcours de recherche}}}</w:t>
      </w:r>
    </w:p>
    <w:p w14:paraId="3C846E6B" w14:textId="77777777" w:rsidR="003F52F0" w:rsidRDefault="003F52F0" w:rsidP="006F5992">
      <w:pPr>
        <w:jc w:val="both"/>
        <w:rPr>
          <w:rFonts w:eastAsia="PMingLiU"/>
        </w:rPr>
      </w:pPr>
    </w:p>
    <w:p w14:paraId="03FC8690" w14:textId="78219CAC" w:rsidR="007554B7" w:rsidRDefault="00EE47A3" w:rsidP="006F5992">
      <w:pPr>
        <w:jc w:val="both"/>
        <w:rPr>
          <w:rFonts w:eastAsia="PMingLiU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Pr="00DD09A1">
        <w:rPr>
          <w:rFonts w:eastAsia="PMingLiU"/>
          <w:bCs/>
        </w:rPr>
        <w:t xml:space="preserve"> BIBAS</w:t>
      </w:r>
      <w:proofErr w:type="gramEnd"/>
      <w:r w:rsidRPr="00DD09A1">
        <w:rPr>
          <w:rFonts w:eastAsia="PMingLiU"/>
          <w:bCs/>
        </w:rPr>
        <w:t xml:space="preserve"> Chargé de traitement documentaire - Bibliothèque Cujas - Université Paris 1 Panthéon-Sorbonne</w:t>
      </w:r>
      <w:r w:rsidRPr="00DD09A1">
        <w:rPr>
          <w:rFonts w:eastAsia="PMingLiU"/>
        </w:rPr>
        <w:t>}}}</w:t>
      </w:r>
    </w:p>
    <w:p w14:paraId="1620F54C" w14:textId="77777777" w:rsidR="003F52F0" w:rsidRPr="00DD09A1" w:rsidRDefault="003F52F0" w:rsidP="006F5992">
      <w:pPr>
        <w:jc w:val="both"/>
        <w:rPr>
          <w:rFonts w:eastAsia="PMingLiU"/>
        </w:rPr>
      </w:pPr>
    </w:p>
    <w:p w14:paraId="708C0189" w14:textId="77777777" w:rsidR="00EE47A3" w:rsidRPr="00DD09A1" w:rsidRDefault="00EE47A3" w:rsidP="00EE47A3">
      <w:pPr>
        <w:jc w:val="both"/>
        <w:rPr>
          <w:rFonts w:eastAsia="PMingLiU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Pr="00DD09A1">
        <w:rPr>
          <w:rFonts w:eastAsia="PMingLiU"/>
          <w:bCs/>
        </w:rPr>
        <w:t xml:space="preserve"> C</w:t>
      </w:r>
      <w:r w:rsidRPr="00DD09A1">
        <w:rPr>
          <w:rFonts w:eastAsia="PMingLiU"/>
        </w:rPr>
        <w:t>hargée</w:t>
      </w:r>
      <w:proofErr w:type="gramEnd"/>
      <w:r w:rsidRPr="00DD09A1">
        <w:rPr>
          <w:rFonts w:eastAsia="PMingLiU"/>
        </w:rPr>
        <w:t xml:space="preserve"> du fonds vietnamien au sein de la bibliothèque LCAO. Université Paris-Cité</w:t>
      </w:r>
      <w:proofErr w:type="gramStart"/>
      <w:r w:rsidRPr="00DD09A1">
        <w:rPr>
          <w:rFonts w:eastAsia="PMingLiU"/>
        </w:rPr>
        <w:t>. }</w:t>
      </w:r>
      <w:proofErr w:type="gramEnd"/>
      <w:r w:rsidRPr="00DD09A1">
        <w:rPr>
          <w:rFonts w:eastAsia="PMingLiU"/>
        </w:rPr>
        <w:t>}}</w:t>
      </w:r>
    </w:p>
    <w:p w14:paraId="06CACC5B" w14:textId="77777777" w:rsidR="003F52F0" w:rsidRDefault="003F52F0" w:rsidP="00EE47A3">
      <w:pPr>
        <w:tabs>
          <w:tab w:val="left" w:pos="426"/>
        </w:tabs>
        <w:jc w:val="both"/>
        <w:rPr>
          <w:rFonts w:eastAsia="PMingLiU"/>
        </w:rPr>
      </w:pPr>
    </w:p>
    <w:p w14:paraId="67904B1D" w14:textId="096F1D7C" w:rsidR="00EE47A3" w:rsidRPr="00DD09A1" w:rsidRDefault="00EE47A3" w:rsidP="00EE47A3">
      <w:pPr>
        <w:tabs>
          <w:tab w:val="left" w:pos="426"/>
        </w:tabs>
        <w:jc w:val="both"/>
        <w:rPr>
          <w:rFonts w:eastAsia="PMingLiU"/>
          <w:b/>
          <w:u w:val="single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Pr="00DD09A1">
        <w:rPr>
          <w:rFonts w:eastAsia="PMingLiU"/>
          <w:bCs/>
        </w:rPr>
        <w:t xml:space="preserve"> </w:t>
      </w:r>
      <w:r w:rsidRPr="00DD09A1">
        <w:rPr>
          <w:rFonts w:eastAsia="PMingLiU"/>
        </w:rPr>
        <w:t>Chargée</w:t>
      </w:r>
      <w:proofErr w:type="gramEnd"/>
      <w:r w:rsidRPr="00DD09A1">
        <w:rPr>
          <w:rFonts w:eastAsia="PMingLiU"/>
        </w:rPr>
        <w:t xml:space="preserve"> du fonds chinois au sein de la bibliothèque LCAO. Université Paris-Cité</w:t>
      </w:r>
      <w:proofErr w:type="gramStart"/>
      <w:r w:rsidRPr="00DD09A1">
        <w:rPr>
          <w:rFonts w:eastAsia="PMingLiU"/>
        </w:rPr>
        <w:t>. }</w:t>
      </w:r>
      <w:proofErr w:type="gramEnd"/>
      <w:r w:rsidRPr="00DD09A1">
        <w:rPr>
          <w:rFonts w:eastAsia="PMingLiU"/>
        </w:rPr>
        <w:t>}}</w:t>
      </w:r>
    </w:p>
    <w:p w14:paraId="1FC272A2" w14:textId="77777777" w:rsidR="003F52F0" w:rsidRDefault="003F52F0" w:rsidP="00EE47A3">
      <w:pPr>
        <w:tabs>
          <w:tab w:val="left" w:pos="426"/>
        </w:tabs>
        <w:jc w:val="both"/>
        <w:rPr>
          <w:rFonts w:eastAsia="PMingLiU"/>
        </w:rPr>
      </w:pPr>
    </w:p>
    <w:p w14:paraId="6EB17764" w14:textId="2D0E7C47" w:rsidR="00EE47A3" w:rsidRPr="00DD09A1" w:rsidRDefault="00EE47A3" w:rsidP="00EE47A3">
      <w:pPr>
        <w:tabs>
          <w:tab w:val="left" w:pos="426"/>
        </w:tabs>
        <w:jc w:val="both"/>
        <w:rPr>
          <w:rFonts w:eastAsia="PMingLiU"/>
          <w:b/>
          <w:u w:val="single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Pr="00DD09A1">
        <w:rPr>
          <w:rFonts w:eastAsia="PMingLiU"/>
          <w:bCs/>
        </w:rPr>
        <w:t xml:space="preserve"> </w:t>
      </w:r>
      <w:r w:rsidRPr="00DD09A1">
        <w:rPr>
          <w:rFonts w:eastAsia="PMingLiU"/>
        </w:rPr>
        <w:t>Vacation</w:t>
      </w:r>
      <w:proofErr w:type="gramEnd"/>
      <w:r w:rsidRPr="00DD09A1">
        <w:rPr>
          <w:rFonts w:eastAsia="PMingLiU"/>
        </w:rPr>
        <w:t xml:space="preserve"> au sein de l’INALCO. « Travaux de déchiffrage des textes manuscrits HAN NOM » dans le programme ANR </w:t>
      </w:r>
      <w:proofErr w:type="spellStart"/>
      <w:proofErr w:type="gramStart"/>
      <w:r w:rsidRPr="00DD09A1">
        <w:rPr>
          <w:rFonts w:eastAsia="PMingLiU"/>
        </w:rPr>
        <w:t>Cooliebroker</w:t>
      </w:r>
      <w:proofErr w:type="spellEnd"/>
      <w:r w:rsidRPr="00DD09A1">
        <w:rPr>
          <w:rFonts w:eastAsia="PMingLiU"/>
        </w:rPr>
        <w:t xml:space="preserve"> }</w:t>
      </w:r>
      <w:proofErr w:type="gramEnd"/>
      <w:r w:rsidRPr="00DD09A1">
        <w:rPr>
          <w:rFonts w:eastAsia="PMingLiU"/>
        </w:rPr>
        <w:t>}}</w:t>
      </w:r>
    </w:p>
    <w:p w14:paraId="009C3AA4" w14:textId="77777777" w:rsidR="003F52F0" w:rsidRDefault="003F52F0" w:rsidP="006F5992">
      <w:pPr>
        <w:jc w:val="both"/>
        <w:rPr>
          <w:rFonts w:eastAsia="PMingLiU"/>
        </w:rPr>
      </w:pPr>
    </w:p>
    <w:p w14:paraId="09C2F4F8" w14:textId="01B4653B" w:rsidR="009B1316" w:rsidRPr="00DD09A1" w:rsidRDefault="009B1316" w:rsidP="006F5992">
      <w:pPr>
        <w:jc w:val="both"/>
        <w:rPr>
          <w:rFonts w:eastAsia="PMingLiU"/>
        </w:rPr>
      </w:pPr>
      <w:r w:rsidRPr="00DD09A1">
        <w:rPr>
          <w:rFonts w:eastAsia="PMingLiU"/>
        </w:rPr>
        <w:t>{{{</w:t>
      </w:r>
      <w:r w:rsidR="00EE47A3" w:rsidRPr="00DD09A1">
        <w:rPr>
          <w:rFonts w:eastAsia="PMingLiU"/>
        </w:rPr>
        <w:t xml:space="preserve">Ingénieure d’études chargée de ressources documentaires en langue et civilisation chinoises. Université Paris-Cité dans le projet ANR </w:t>
      </w:r>
      <w:proofErr w:type="spellStart"/>
      <w:r w:rsidR="00EE47A3" w:rsidRPr="00DD09A1">
        <w:rPr>
          <w:rFonts w:eastAsia="PMingLiU"/>
        </w:rPr>
        <w:t>Cooliebroker</w:t>
      </w:r>
      <w:proofErr w:type="spellEnd"/>
      <w:r w:rsidR="00EE47A3" w:rsidRPr="00DD09A1">
        <w:rPr>
          <w:rFonts w:eastAsia="PMingLiU"/>
        </w:rPr>
        <w:t xml:space="preserve"> </w:t>
      </w:r>
      <w:r w:rsidR="00EE47A3" w:rsidRPr="00DD09A1">
        <w:rPr>
          <w:rFonts w:eastAsia="PMingLiU"/>
          <w:color w:val="000000"/>
        </w:rPr>
        <w:t xml:space="preserve">sous la direction du Professeur Éric </w:t>
      </w:r>
      <w:proofErr w:type="gramStart"/>
      <w:r w:rsidR="00EE47A3" w:rsidRPr="00DD09A1">
        <w:rPr>
          <w:rFonts w:eastAsia="PMingLiU"/>
          <w:color w:val="000000"/>
        </w:rPr>
        <w:t>GUERASSIMOFF</w:t>
      </w:r>
      <w:r w:rsidR="00EE47A3" w:rsidRPr="00DD09A1">
        <w:rPr>
          <w:rFonts w:eastAsia="PMingLiU"/>
        </w:rPr>
        <w:t xml:space="preserve"> </w:t>
      </w:r>
      <w:r w:rsidRPr="00DD09A1">
        <w:rPr>
          <w:rFonts w:eastAsia="PMingLiU"/>
        </w:rPr>
        <w:t>}</w:t>
      </w:r>
      <w:proofErr w:type="gramEnd"/>
      <w:r w:rsidRPr="00DD09A1">
        <w:rPr>
          <w:rFonts w:eastAsia="PMingLiU"/>
        </w:rPr>
        <w:t>}}</w:t>
      </w:r>
    </w:p>
    <w:p w14:paraId="173C797B" w14:textId="77777777" w:rsidR="009B1316" w:rsidRPr="00DD09A1" w:rsidRDefault="009B1316" w:rsidP="006F5992">
      <w:pPr>
        <w:jc w:val="both"/>
        <w:rPr>
          <w:rFonts w:eastAsia="PMingLiU"/>
        </w:rPr>
      </w:pPr>
    </w:p>
    <w:p w14:paraId="4EB9FD8D" w14:textId="3FC7BEA4" w:rsidR="009B1316" w:rsidRDefault="00DD09A1" w:rsidP="006F5992">
      <w:pPr>
        <w:jc w:val="both"/>
        <w:rPr>
          <w:rFonts w:eastAsia="PMingLiU"/>
          <w:color w:val="FF0000"/>
        </w:rPr>
      </w:pPr>
      <w:r w:rsidRPr="00DD09A1">
        <w:rPr>
          <w:rFonts w:eastAsia="PMingLiU"/>
          <w:color w:val="FF0000"/>
        </w:rPr>
        <w:t>{{{Enseignements}}}</w:t>
      </w:r>
    </w:p>
    <w:p w14:paraId="1D818169" w14:textId="77777777" w:rsidR="003F52F0" w:rsidRPr="00DD09A1" w:rsidRDefault="003F52F0" w:rsidP="006F5992">
      <w:pPr>
        <w:jc w:val="both"/>
        <w:rPr>
          <w:rFonts w:eastAsia="PMingLiU"/>
        </w:rPr>
      </w:pPr>
    </w:p>
    <w:p w14:paraId="5040F90A" w14:textId="300F25ED" w:rsidR="009B1316" w:rsidRPr="00DD09A1" w:rsidRDefault="009B1316" w:rsidP="006F5992">
      <w:pPr>
        <w:jc w:val="both"/>
        <w:rPr>
          <w:rFonts w:eastAsia="PMingLiU"/>
        </w:rPr>
      </w:pPr>
      <w:r w:rsidRPr="00DD09A1">
        <w:rPr>
          <w:rFonts w:eastAsia="PMingLiU"/>
        </w:rPr>
        <w:lastRenderedPageBreak/>
        <w:t>{</w:t>
      </w:r>
      <w:proofErr w:type="gramStart"/>
      <w:r w:rsidRPr="00DD09A1">
        <w:rPr>
          <w:rFonts w:eastAsia="PMingLiU"/>
        </w:rPr>
        <w:t>{{</w:t>
      </w:r>
      <w:r w:rsidR="00B076C4" w:rsidRPr="00DD09A1">
        <w:rPr>
          <w:rFonts w:eastAsia="PMingLiU"/>
          <w:color w:val="000000"/>
          <w:shd w:val="clear" w:color="auto" w:fill="FFFFFF"/>
        </w:rPr>
        <w:t xml:space="preserve"> TD</w:t>
      </w:r>
      <w:proofErr w:type="gramEnd"/>
      <w:r w:rsidR="00B076C4" w:rsidRPr="00DD09A1">
        <w:rPr>
          <w:rFonts w:eastAsia="PMingLiU"/>
          <w:color w:val="000000"/>
          <w:shd w:val="clear" w:color="auto" w:fill="FFFFFF"/>
        </w:rPr>
        <w:t xml:space="preserve">, licence 3 LLCER </w:t>
      </w:r>
      <w:proofErr w:type="spellStart"/>
      <w:r w:rsidR="00B076C4" w:rsidRPr="00DD09A1">
        <w:rPr>
          <w:rFonts w:eastAsia="PMingLiU"/>
          <w:color w:val="000000"/>
          <w:shd w:val="clear" w:color="auto" w:fill="FFFFFF"/>
        </w:rPr>
        <w:t>Etudes</w:t>
      </w:r>
      <w:proofErr w:type="spellEnd"/>
      <w:r w:rsidR="00B076C4" w:rsidRPr="00DD09A1">
        <w:rPr>
          <w:rFonts w:eastAsia="PMingLiU"/>
          <w:color w:val="000000"/>
          <w:shd w:val="clear" w:color="auto" w:fill="FFFFFF"/>
        </w:rPr>
        <w:t xml:space="preserve"> Chinoises : "L’économie de la migration chinoise et ses effets sur la Chine méridionale : l’organisation des circuits financiers des remises (</w:t>
      </w:r>
      <w:proofErr w:type="spellStart"/>
      <w:r w:rsidR="00B076C4" w:rsidRPr="00DD09A1">
        <w:rPr>
          <w:rFonts w:eastAsia="PMingLiU"/>
          <w:color w:val="000000"/>
          <w:shd w:val="clear" w:color="auto" w:fill="FFFFFF"/>
        </w:rPr>
        <w:t>qiaopi</w:t>
      </w:r>
      <w:proofErr w:type="spellEnd"/>
      <w:r w:rsidR="00B076C4" w:rsidRPr="00DD09A1">
        <w:rPr>
          <w:rFonts w:eastAsia="PMingLiU"/>
          <w:color w:val="000000"/>
          <w:shd w:val="clear" w:color="auto" w:fill="FFFFFF"/>
        </w:rPr>
        <w:t xml:space="preserve">), leurs effets sur le développement d’une région chinoise, la préfecture de </w:t>
      </w:r>
      <w:proofErr w:type="spellStart"/>
      <w:r w:rsidR="00B076C4" w:rsidRPr="00DD09A1">
        <w:rPr>
          <w:rFonts w:eastAsia="PMingLiU"/>
          <w:color w:val="000000"/>
          <w:shd w:val="clear" w:color="auto" w:fill="FFFFFF"/>
        </w:rPr>
        <w:t>Chaozhou</w:t>
      </w:r>
      <w:proofErr w:type="spellEnd"/>
      <w:r w:rsidR="00B076C4" w:rsidRPr="00DD09A1">
        <w:rPr>
          <w:rFonts w:eastAsia="PMingLiU"/>
          <w:color w:val="000000"/>
          <w:shd w:val="clear" w:color="auto" w:fill="FFFFFF"/>
        </w:rPr>
        <w:t xml:space="preserve"> aux XIXe et XXe </w:t>
      </w:r>
      <w:proofErr w:type="gramStart"/>
      <w:r w:rsidR="00B076C4" w:rsidRPr="00DD09A1">
        <w:rPr>
          <w:rFonts w:eastAsia="PMingLiU"/>
          <w:color w:val="000000"/>
          <w:shd w:val="clear" w:color="auto" w:fill="FFFFFF"/>
        </w:rPr>
        <w:t>s</w:t>
      </w:r>
      <w:r w:rsidR="00B076C4" w:rsidRPr="00DD09A1">
        <w:rPr>
          <w:rFonts w:eastAsia="PMingLiU"/>
        </w:rPr>
        <w:t xml:space="preserve"> </w:t>
      </w:r>
      <w:r w:rsidRPr="00DD09A1">
        <w:rPr>
          <w:rFonts w:eastAsia="PMingLiU"/>
        </w:rPr>
        <w:t>}</w:t>
      </w:r>
      <w:proofErr w:type="gramEnd"/>
      <w:r w:rsidRPr="00DD09A1">
        <w:rPr>
          <w:rFonts w:eastAsia="PMingLiU"/>
        </w:rPr>
        <w:t>}}</w:t>
      </w:r>
    </w:p>
    <w:p w14:paraId="3FEAF5A4" w14:textId="77777777" w:rsidR="00B076C4" w:rsidRPr="00DD09A1" w:rsidRDefault="00B076C4" w:rsidP="00B076C4">
      <w:pPr>
        <w:jc w:val="both"/>
        <w:rPr>
          <w:rFonts w:eastAsia="PMingLiU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Pr="00DD09A1">
        <w:rPr>
          <w:rFonts w:eastAsia="PMingLiU"/>
          <w:color w:val="000000"/>
          <w:shd w:val="clear" w:color="auto" w:fill="FFFFFF"/>
        </w:rPr>
        <w:t xml:space="preserve"> </w:t>
      </w:r>
      <w:r w:rsidRPr="00DD09A1">
        <w:rPr>
          <w:rFonts w:eastAsia="PMingLiU"/>
        </w:rPr>
        <w:t>LLCER</w:t>
      </w:r>
      <w:proofErr w:type="gramEnd"/>
      <w:r w:rsidRPr="00DD09A1">
        <w:rPr>
          <w:rFonts w:eastAsia="PMingLiU"/>
        </w:rPr>
        <w:t xml:space="preserve"> parcours études vietnamiennes, phonétique du vietnamien 2}}}</w:t>
      </w:r>
    </w:p>
    <w:p w14:paraId="15E4AAAD" w14:textId="77777777" w:rsidR="003F52F0" w:rsidRDefault="003F52F0" w:rsidP="00B076C4">
      <w:pPr>
        <w:jc w:val="both"/>
        <w:rPr>
          <w:rFonts w:eastAsia="PMingLiU"/>
        </w:rPr>
      </w:pPr>
    </w:p>
    <w:p w14:paraId="2940EB8F" w14:textId="04824D85" w:rsidR="00B076C4" w:rsidRPr="00DD09A1" w:rsidRDefault="00B076C4" w:rsidP="00B076C4">
      <w:pPr>
        <w:jc w:val="both"/>
        <w:rPr>
          <w:rFonts w:eastAsia="PMingLiU"/>
        </w:rPr>
      </w:pPr>
      <w:r w:rsidRPr="00DD09A1">
        <w:rPr>
          <w:rFonts w:eastAsia="PMingLiU"/>
        </w:rPr>
        <w:t>{</w:t>
      </w:r>
      <w:proofErr w:type="gramStart"/>
      <w:r w:rsidRPr="00DD09A1">
        <w:rPr>
          <w:rFonts w:eastAsia="PMingLiU"/>
        </w:rPr>
        <w:t>{{</w:t>
      </w:r>
      <w:r w:rsidRPr="00DD09A1">
        <w:rPr>
          <w:rFonts w:eastAsia="PMingLiU"/>
          <w:color w:val="000000"/>
          <w:shd w:val="clear" w:color="auto" w:fill="FFFFFF"/>
        </w:rPr>
        <w:t xml:space="preserve"> </w:t>
      </w:r>
      <w:r w:rsidRPr="00DD09A1">
        <w:rPr>
          <w:rFonts w:eastAsia="PMingLiU"/>
        </w:rPr>
        <w:t>LLCER</w:t>
      </w:r>
      <w:proofErr w:type="gramEnd"/>
      <w:r w:rsidRPr="00DD09A1">
        <w:rPr>
          <w:rFonts w:eastAsia="PMingLiU"/>
        </w:rPr>
        <w:t xml:space="preserve"> parcours études vietnamiennes, oral du vietnamien 2}}}</w:t>
      </w:r>
    </w:p>
    <w:p w14:paraId="364C540B" w14:textId="77777777" w:rsidR="00B076C4" w:rsidRPr="00DD09A1" w:rsidRDefault="00B076C4" w:rsidP="00B076C4">
      <w:pPr>
        <w:jc w:val="both"/>
        <w:rPr>
          <w:rFonts w:eastAsia="PMingLiU"/>
        </w:rPr>
      </w:pPr>
    </w:p>
    <w:p w14:paraId="5C13AAA7" w14:textId="308D67F1" w:rsidR="004115AD" w:rsidRPr="003F52F0" w:rsidRDefault="003F52F0" w:rsidP="006F5992">
      <w:pPr>
        <w:jc w:val="both"/>
        <w:rPr>
          <w:rFonts w:eastAsia="PMingLiU"/>
          <w:color w:val="EE0000"/>
        </w:rPr>
      </w:pPr>
      <w:r w:rsidRPr="003F52F0">
        <w:rPr>
          <w:rFonts w:eastAsia="PMingLiU"/>
          <w:color w:val="EE0000"/>
        </w:rPr>
        <w:t>{{Articles}}</w:t>
      </w:r>
    </w:p>
    <w:p w14:paraId="1A0F5C6B" w14:textId="2A924D46" w:rsidR="00EE47A3" w:rsidRPr="00DD09A1" w:rsidRDefault="00EE47A3" w:rsidP="00EE47A3">
      <w:pPr>
        <w:spacing w:before="100" w:beforeAutospacing="1" w:after="100" w:afterAutospacing="1"/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 202</w:t>
      </w:r>
      <w:r w:rsidR="00DD09A1" w:rsidRPr="00DD09A1">
        <w:rPr>
          <w:rFonts w:eastAsia="PMingLiU"/>
        </w:rPr>
        <w:t>6</w:t>
      </w:r>
      <w:proofErr w:type="gramEnd"/>
      <w:r w:rsidRPr="00DD09A1">
        <w:rPr>
          <w:rFonts w:eastAsia="PMingLiU"/>
        </w:rPr>
        <w:t xml:space="preserve"> : Les Qiaopi </w:t>
      </w:r>
      <w:proofErr w:type="spellStart"/>
      <w:r w:rsidRPr="00DD09A1">
        <w:rPr>
          <w:rFonts w:eastAsia="PMingLiU"/>
        </w:rPr>
        <w:t>僑批</w:t>
      </w:r>
      <w:proofErr w:type="spellEnd"/>
      <w:r w:rsidRPr="00DD09A1">
        <w:rPr>
          <w:rFonts w:eastAsia="PMingLiU"/>
        </w:rPr>
        <w:t xml:space="preserve">. François GIPOULOUX (éd.). </w:t>
      </w:r>
      <w:r w:rsidRPr="00DD09A1">
        <w:rPr>
          <w:rFonts w:eastAsia="PMingLiU"/>
          <w:i/>
          <w:iCs/>
        </w:rPr>
        <w:t>Dictionnaire de la Chine impériale tardive. (1368-1911)</w:t>
      </w:r>
      <w:r w:rsidRPr="00DD09A1">
        <w:rPr>
          <w:rFonts w:eastAsia="PMingLiU"/>
        </w:rPr>
        <w:t xml:space="preserve">. Publication prévue pour le printemps 2026 au CNRS-Édition. </w:t>
      </w:r>
      <w:r w:rsidR="00D0752B">
        <w:rPr>
          <w:rFonts w:eastAsia="PMingLiU"/>
        </w:rPr>
        <w:t>16 juin 2026</w:t>
      </w:r>
      <w:proofErr w:type="gramStart"/>
      <w:r w:rsidR="00D0752B">
        <w:rPr>
          <w:rFonts w:eastAsia="PMingLiU"/>
        </w:rPr>
        <w:t xml:space="preserve">. </w:t>
      </w:r>
      <w:r w:rsidRPr="00DD09A1">
        <w:rPr>
          <w:rFonts w:eastAsia="PMingLiU"/>
        </w:rPr>
        <w:t>}</w:t>
      </w:r>
      <w:proofErr w:type="gramEnd"/>
      <w:r w:rsidRPr="00DD09A1">
        <w:rPr>
          <w:rFonts w:eastAsia="PMingLiU"/>
        </w:rPr>
        <w:t>}</w:t>
      </w:r>
    </w:p>
    <w:p w14:paraId="457283B0" w14:textId="6845139C" w:rsidR="00DD09A1" w:rsidRPr="00DD09A1" w:rsidRDefault="00DD09A1" w:rsidP="00DD09A1">
      <w:pPr>
        <w:spacing w:before="100" w:beforeAutospacing="1" w:after="100" w:afterAutospacing="1"/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 2026</w:t>
      </w:r>
      <w:proofErr w:type="gramEnd"/>
      <w:r w:rsidRPr="00DD09A1">
        <w:rPr>
          <w:rFonts w:eastAsia="PMingLiU"/>
        </w:rPr>
        <w:t xml:space="preserve"> : </w:t>
      </w:r>
      <w:r w:rsidRPr="00DD09A1">
        <w:rPr>
          <w:rFonts w:eastAsia="PMingLiU"/>
          <w:bCs/>
          <w:color w:val="000000"/>
        </w:rPr>
        <w:t>Les erreurs de traduction des prénoms des Chinois du Vietnam : trajectoires migratoires et stratégies identitaires durant la période coloniale française et la République du Vietnam”</w:t>
      </w:r>
      <w:r w:rsidRPr="00DD09A1">
        <w:rPr>
          <w:rFonts w:eastAsia="PMingLiU"/>
          <w:color w:val="000000"/>
        </w:rPr>
        <w:t xml:space="preserve">. </w:t>
      </w:r>
      <w:r w:rsidRPr="00DD09A1">
        <w:rPr>
          <w:rStyle w:val="Accentuation"/>
          <w:rFonts w:eastAsia="PMingLiU"/>
          <w:color w:val="222222"/>
          <w:shd w:val="clear" w:color="auto" w:fill="FFFFFF"/>
        </w:rPr>
        <w:t>REMI – Revue Européenne des Migrations Internationales.</w:t>
      </w:r>
      <w:r w:rsidRPr="00DD09A1">
        <w:rPr>
          <w:rFonts w:eastAsia="PMingLiU"/>
        </w:rPr>
        <w:t xml:space="preserve"> (</w:t>
      </w:r>
      <w:proofErr w:type="gramStart"/>
      <w:r w:rsidRPr="00DD09A1">
        <w:rPr>
          <w:rFonts w:eastAsia="PMingLiU"/>
        </w:rPr>
        <w:t>à</w:t>
      </w:r>
      <w:proofErr w:type="gramEnd"/>
      <w:r w:rsidRPr="00DD09A1">
        <w:rPr>
          <w:rFonts w:eastAsia="PMingLiU"/>
        </w:rPr>
        <w:t xml:space="preserve"> paraître).}}</w:t>
      </w:r>
    </w:p>
    <w:p w14:paraId="7DFBF1A7" w14:textId="3D0E4181" w:rsidR="00DD09A1" w:rsidRPr="00DD09A1" w:rsidRDefault="00DD09A1" w:rsidP="00EE47A3">
      <w:pPr>
        <w:spacing w:before="100" w:beforeAutospacing="1" w:after="100" w:afterAutospacing="1"/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 2026</w:t>
      </w:r>
      <w:proofErr w:type="gramEnd"/>
      <w:r w:rsidRPr="00DD09A1">
        <w:rPr>
          <w:rFonts w:eastAsia="PMingLiU"/>
        </w:rPr>
        <w:t xml:space="preserve"> : Les </w:t>
      </w:r>
      <w:proofErr w:type="spellStart"/>
      <w:r w:rsidRPr="00DD09A1">
        <w:rPr>
          <w:rFonts w:eastAsia="PMingLiU"/>
        </w:rPr>
        <w:t>shuike</w:t>
      </w:r>
      <w:proofErr w:type="spellEnd"/>
      <w:r w:rsidRPr="00DD09A1">
        <w:rPr>
          <w:rFonts w:eastAsia="PMingLiU"/>
        </w:rPr>
        <w:t xml:space="preserve"> </w:t>
      </w:r>
      <w:proofErr w:type="spellStart"/>
      <w:r w:rsidRPr="00DD09A1">
        <w:rPr>
          <w:rFonts w:eastAsia="PMingLiU"/>
        </w:rPr>
        <w:t>水客</w:t>
      </w:r>
      <w:proofErr w:type="spellEnd"/>
      <w:r w:rsidRPr="00DD09A1">
        <w:rPr>
          <w:rFonts w:eastAsia="PMingLiU"/>
        </w:rPr>
        <w:t xml:space="preserve"> : un intermédiaire indispensable au service des migrants et leurs familles, transport des </w:t>
      </w:r>
      <w:proofErr w:type="spellStart"/>
      <w:r w:rsidRPr="00DD09A1">
        <w:rPr>
          <w:rFonts w:eastAsia="PMingLiU"/>
        </w:rPr>
        <w:t>qiaopi</w:t>
      </w:r>
      <w:proofErr w:type="spellEnd"/>
      <w:r w:rsidRPr="00DD09A1">
        <w:rPr>
          <w:rFonts w:eastAsia="PMingLiU"/>
        </w:rPr>
        <w:t xml:space="preserve"> à travers « la route des remises » de </w:t>
      </w:r>
      <w:proofErr w:type="spellStart"/>
      <w:r w:rsidRPr="00DD09A1">
        <w:rPr>
          <w:rFonts w:eastAsia="PMingLiU"/>
        </w:rPr>
        <w:t>Dongxing</w:t>
      </w:r>
      <w:proofErr w:type="spellEnd"/>
      <w:r w:rsidRPr="00DD09A1">
        <w:rPr>
          <w:rFonts w:eastAsia="PMingLiU"/>
        </w:rPr>
        <w:t xml:space="preserve"> (</w:t>
      </w:r>
      <w:proofErr w:type="spellStart"/>
      <w:r w:rsidRPr="00DD09A1">
        <w:rPr>
          <w:rFonts w:eastAsia="PMingLiU"/>
        </w:rPr>
        <w:t>東興匯路</w:t>
      </w:r>
      <w:proofErr w:type="spellEnd"/>
      <w:r w:rsidRPr="00DD09A1">
        <w:rPr>
          <w:rFonts w:eastAsia="PMingLiU"/>
        </w:rPr>
        <w:t xml:space="preserve">) entre le Vietnam et la Chine (1942-1945) durant la guerre du Pacifique. </w:t>
      </w:r>
      <w:r w:rsidRPr="00DD09A1">
        <w:rPr>
          <w:rFonts w:eastAsia="PMingLiU"/>
          <w:i/>
          <w:iCs/>
        </w:rPr>
        <w:t>Mondes asiatiques</w:t>
      </w:r>
      <w:r w:rsidRPr="00DD09A1">
        <w:rPr>
          <w:rFonts w:eastAsia="PMingLiU"/>
        </w:rPr>
        <w:t>. Presses Universitaires de Bordeaux (à paraître).}}</w:t>
      </w:r>
    </w:p>
    <w:p w14:paraId="503391CB" w14:textId="1468F86E" w:rsidR="00EE47A3" w:rsidRPr="00DD09A1" w:rsidRDefault="00EE47A3" w:rsidP="00EE47A3">
      <w:pPr>
        <w:spacing w:before="100" w:beforeAutospacing="1" w:after="100" w:afterAutospacing="1"/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 2025</w:t>
      </w:r>
      <w:proofErr w:type="gramEnd"/>
      <w:r w:rsidRPr="00DD09A1">
        <w:rPr>
          <w:rFonts w:eastAsia="PMingLiU"/>
        </w:rPr>
        <w:t xml:space="preserve"> : Distant Shores - Colonial </w:t>
      </w:r>
      <w:proofErr w:type="spellStart"/>
      <w:r w:rsidRPr="00DD09A1">
        <w:rPr>
          <w:rFonts w:eastAsia="PMingLiU"/>
        </w:rPr>
        <w:t>Encounters</w:t>
      </w:r>
      <w:proofErr w:type="spellEnd"/>
      <w:r w:rsidRPr="00DD09A1">
        <w:rPr>
          <w:rFonts w:eastAsia="PMingLiU"/>
        </w:rPr>
        <w:t xml:space="preserve"> on </w:t>
      </w:r>
      <w:proofErr w:type="spellStart"/>
      <w:r w:rsidRPr="00DD09A1">
        <w:rPr>
          <w:rFonts w:eastAsia="PMingLiU"/>
        </w:rPr>
        <w:t>China’s</w:t>
      </w:r>
      <w:proofErr w:type="spellEnd"/>
      <w:r w:rsidRPr="00DD09A1">
        <w:rPr>
          <w:rFonts w:eastAsia="PMingLiU"/>
        </w:rPr>
        <w:t xml:space="preserve"> Maritime Frontier du professeur Melissa Macauley. Publication en cours dans </w:t>
      </w:r>
      <w:r w:rsidRPr="00DD09A1">
        <w:rPr>
          <w:rFonts w:eastAsia="PMingLiU"/>
          <w:i/>
          <w:iCs/>
        </w:rPr>
        <w:t>Études chinoises, n°43</w:t>
      </w:r>
      <w:r w:rsidRPr="00DD09A1">
        <w:rPr>
          <w:rFonts w:eastAsia="PMingLiU"/>
        </w:rPr>
        <w:t>.}}</w:t>
      </w:r>
    </w:p>
    <w:p w14:paraId="2989A6D3" w14:textId="46323152" w:rsidR="00EE47A3" w:rsidRPr="00DD09A1" w:rsidRDefault="00EE47A3" w:rsidP="00EE47A3">
      <w:pPr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 2025</w:t>
      </w:r>
      <w:proofErr w:type="gramEnd"/>
      <w:r w:rsidRPr="00DD09A1">
        <w:rPr>
          <w:rFonts w:eastAsia="PMingLiU"/>
        </w:rPr>
        <w:t xml:space="preserve"> : Présentation d’une lettre </w:t>
      </w:r>
      <w:r w:rsidRPr="00DD09A1">
        <w:rPr>
          <w:rFonts w:eastAsia="PMingLiU"/>
          <w:i/>
          <w:iCs/>
        </w:rPr>
        <w:t>Qiaopi</w:t>
      </w:r>
      <w:r w:rsidRPr="00DD09A1">
        <w:rPr>
          <w:rFonts w:eastAsia="PMingLiU"/>
        </w:rPr>
        <w:t xml:space="preserve"> envoyée depuis Saigon-Cholon : à propos d’une documentation précieuse pour l’histoire des migrations chinoises en Indochine durant la première moitié du XXe siècle. </w:t>
      </w:r>
      <w:r w:rsidRPr="00DD09A1">
        <w:rPr>
          <w:rFonts w:eastAsia="PMingLiU"/>
          <w:i/>
          <w:iCs/>
        </w:rPr>
        <w:t xml:space="preserve">French Colonial </w:t>
      </w:r>
      <w:proofErr w:type="spellStart"/>
      <w:r w:rsidRPr="00DD09A1">
        <w:rPr>
          <w:rFonts w:eastAsia="PMingLiU"/>
          <w:i/>
          <w:iCs/>
        </w:rPr>
        <w:t>History</w:t>
      </w:r>
      <w:proofErr w:type="spellEnd"/>
      <w:r w:rsidRPr="00DD09A1">
        <w:rPr>
          <w:rFonts w:eastAsia="PMingLiU"/>
        </w:rPr>
        <w:t xml:space="preserve"> 23, no. 1 (2025) : 125-135. </w:t>
      </w:r>
      <w:hyperlink r:id="rId5" w:history="1">
        <w:r w:rsidR="00DD09A1" w:rsidRPr="00DD09A1">
          <w:rPr>
            <w:rStyle w:val="Lienhypertexte"/>
            <w:rFonts w:eastAsia="PMingLiU"/>
          </w:rPr>
          <w:t>https://muse.jhu.edu/article/974375.}</w:t>
        </w:r>
      </w:hyperlink>
      <w:r w:rsidRPr="00DD09A1">
        <w:rPr>
          <w:rFonts w:eastAsia="PMingLiU"/>
        </w:rPr>
        <w:t>}</w:t>
      </w:r>
    </w:p>
    <w:p w14:paraId="33DA330B" w14:textId="77777777" w:rsidR="00DD09A1" w:rsidRPr="00DD09A1" w:rsidRDefault="00DD09A1" w:rsidP="00EE47A3">
      <w:pPr>
        <w:jc w:val="both"/>
        <w:rPr>
          <w:rFonts w:eastAsia="PMingLiU"/>
        </w:rPr>
      </w:pPr>
    </w:p>
    <w:p w14:paraId="23997368" w14:textId="457480D2" w:rsidR="00DD09A1" w:rsidRPr="00DD09A1" w:rsidRDefault="00DD09A1" w:rsidP="00DD09A1">
      <w:pPr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 xml:space="preserve">{{ </w:t>
      </w:r>
      <w:proofErr w:type="spellStart"/>
      <w:r w:rsidRPr="00DD09A1">
        <w:rPr>
          <w:rFonts w:eastAsia="PMingLiU"/>
        </w:rPr>
        <w:t>Shuike</w:t>
      </w:r>
      <w:proofErr w:type="spellEnd"/>
      <w:proofErr w:type="gramEnd"/>
      <w:r w:rsidRPr="00DD09A1">
        <w:rPr>
          <w:rFonts w:eastAsia="PMingLiU"/>
        </w:rPr>
        <w:t xml:space="preserve"> </w:t>
      </w:r>
      <w:proofErr w:type="spellStart"/>
      <w:r w:rsidRPr="00DD09A1">
        <w:rPr>
          <w:rFonts w:eastAsia="PMingLiU"/>
        </w:rPr>
        <w:t>Couriers</w:t>
      </w:r>
      <w:proofErr w:type="spellEnd"/>
      <w:r w:rsidRPr="00DD09A1">
        <w:rPr>
          <w:rFonts w:eastAsia="PMingLiU"/>
        </w:rPr>
        <w:t xml:space="preserve"> and the Transport of Qiaopi by Overseas </w:t>
      </w:r>
      <w:proofErr w:type="spellStart"/>
      <w:r w:rsidRPr="00DD09A1">
        <w:rPr>
          <w:rFonts w:eastAsia="PMingLiU"/>
        </w:rPr>
        <w:t>Chinese</w:t>
      </w:r>
      <w:proofErr w:type="spellEnd"/>
      <w:r w:rsidRPr="00DD09A1">
        <w:rPr>
          <w:rFonts w:eastAsia="PMingLiU"/>
        </w:rPr>
        <w:t xml:space="preserve"> in the 19th-20th Centuries : An Indispensable </w:t>
      </w:r>
      <w:proofErr w:type="spellStart"/>
      <w:r w:rsidRPr="00DD09A1">
        <w:rPr>
          <w:rFonts w:eastAsia="PMingLiU"/>
        </w:rPr>
        <w:t>Intermediary</w:t>
      </w:r>
      <w:proofErr w:type="spellEnd"/>
      <w:r w:rsidRPr="00DD09A1">
        <w:rPr>
          <w:rFonts w:eastAsia="PMingLiU"/>
        </w:rPr>
        <w:t xml:space="preserve"> </w:t>
      </w:r>
      <w:proofErr w:type="spellStart"/>
      <w:r w:rsidRPr="00DD09A1">
        <w:rPr>
          <w:rFonts w:eastAsia="PMingLiU"/>
        </w:rPr>
        <w:t>Serving</w:t>
      </w:r>
      <w:proofErr w:type="spellEnd"/>
      <w:r w:rsidRPr="00DD09A1">
        <w:rPr>
          <w:rFonts w:eastAsia="PMingLiU"/>
        </w:rPr>
        <w:t xml:space="preserve"> Migrants’ </w:t>
      </w:r>
      <w:proofErr w:type="spellStart"/>
      <w:r w:rsidRPr="00DD09A1">
        <w:rPr>
          <w:rFonts w:eastAsia="PMingLiU"/>
        </w:rPr>
        <w:t>Families</w:t>
      </w:r>
      <w:proofErr w:type="spellEnd"/>
      <w:r w:rsidRPr="00DD09A1">
        <w:rPr>
          <w:rFonts w:eastAsia="PMingLiU"/>
        </w:rPr>
        <w:t>. « </w:t>
      </w:r>
      <w:proofErr w:type="gramStart"/>
      <w:r w:rsidRPr="00DD09A1">
        <w:rPr>
          <w:rFonts w:eastAsia="PMingLiU"/>
        </w:rPr>
        <w:t>水客信差與</w:t>
      </w:r>
      <w:proofErr w:type="gramEnd"/>
      <w:r w:rsidRPr="00DD09A1">
        <w:rPr>
          <w:rFonts w:eastAsia="PMingLiU"/>
        </w:rPr>
        <w:t>19</w:t>
      </w:r>
      <w:r w:rsidRPr="00DD09A1">
        <w:rPr>
          <w:rFonts w:eastAsia="PMingLiU"/>
        </w:rPr>
        <w:t>至</w:t>
      </w:r>
      <w:r w:rsidRPr="00DD09A1">
        <w:rPr>
          <w:rFonts w:eastAsia="PMingLiU"/>
        </w:rPr>
        <w:t>20</w:t>
      </w:r>
      <w:proofErr w:type="spellStart"/>
      <w:r w:rsidRPr="00DD09A1">
        <w:rPr>
          <w:rFonts w:eastAsia="PMingLiU"/>
        </w:rPr>
        <w:t>世紀華僑僑批的運輸</w:t>
      </w:r>
      <w:proofErr w:type="spellEnd"/>
      <w:r w:rsidRPr="00DD09A1">
        <w:rPr>
          <w:rFonts w:eastAsia="PMingLiU"/>
        </w:rPr>
        <w:t xml:space="preserve"> : </w:t>
      </w:r>
      <w:proofErr w:type="spellStart"/>
      <w:r w:rsidRPr="00DD09A1">
        <w:rPr>
          <w:rFonts w:eastAsia="PMingLiU"/>
        </w:rPr>
        <w:t>為移民家屬服務為移民家屬服務的不可或缺的中介</w:t>
      </w:r>
      <w:proofErr w:type="spellEnd"/>
      <w:r w:rsidRPr="00DD09A1">
        <w:rPr>
          <w:rFonts w:eastAsia="PMingLiU"/>
        </w:rPr>
        <w:t xml:space="preserve"> ». Publication dans Hong Kong </w:t>
      </w:r>
      <w:proofErr w:type="spellStart"/>
      <w:r w:rsidRPr="00DD09A1">
        <w:rPr>
          <w:rFonts w:eastAsia="PMingLiU"/>
        </w:rPr>
        <w:t>University</w:t>
      </w:r>
      <w:proofErr w:type="spellEnd"/>
      <w:r w:rsidRPr="00DD09A1">
        <w:rPr>
          <w:rFonts w:eastAsia="PMingLiU"/>
        </w:rPr>
        <w:t>.}}</w:t>
      </w:r>
    </w:p>
    <w:p w14:paraId="3DB8FF87" w14:textId="0670472F" w:rsidR="009B1316" w:rsidRPr="00DD09A1" w:rsidRDefault="00EE47A3" w:rsidP="00DD09A1">
      <w:pPr>
        <w:spacing w:before="100" w:beforeAutospacing="1" w:after="100" w:afterAutospacing="1"/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 202</w:t>
      </w:r>
      <w:r w:rsidR="00DD09A1" w:rsidRPr="00DD09A1">
        <w:rPr>
          <w:rFonts w:eastAsia="PMingLiU"/>
        </w:rPr>
        <w:t>3</w:t>
      </w:r>
      <w:proofErr w:type="gramEnd"/>
      <w:r w:rsidRPr="00DD09A1">
        <w:rPr>
          <w:rFonts w:eastAsia="PMingLiU"/>
        </w:rPr>
        <w:t xml:space="preserve"> : </w:t>
      </w:r>
      <w:r w:rsidR="00DD09A1" w:rsidRPr="00DD09A1">
        <w:rPr>
          <w:rFonts w:eastAsia="PMingLiU"/>
        </w:rPr>
        <w:t>Les courriers “</w:t>
      </w:r>
      <w:proofErr w:type="spellStart"/>
      <w:r w:rsidR="00DD09A1" w:rsidRPr="00DD09A1">
        <w:rPr>
          <w:rFonts w:eastAsia="PMingLiU"/>
        </w:rPr>
        <w:t>shuike</w:t>
      </w:r>
      <w:proofErr w:type="spellEnd"/>
      <w:r w:rsidR="00DD09A1" w:rsidRPr="00DD09A1">
        <w:rPr>
          <w:rFonts w:eastAsia="PMingLiU"/>
        </w:rPr>
        <w:t xml:space="preserve">” et les correspondances des travailleurs chinois émigrés de la région de </w:t>
      </w:r>
      <w:proofErr w:type="spellStart"/>
      <w:r w:rsidR="00DD09A1" w:rsidRPr="00DD09A1">
        <w:rPr>
          <w:rFonts w:eastAsia="PMingLiU"/>
        </w:rPr>
        <w:t>Chaoshan</w:t>
      </w:r>
      <w:proofErr w:type="spellEnd"/>
      <w:r w:rsidR="00DD09A1" w:rsidRPr="00DD09A1">
        <w:rPr>
          <w:rFonts w:eastAsia="PMingLiU"/>
        </w:rPr>
        <w:t xml:space="preserve"> en Chine méridionale, XIXe-XXe siècle. Naissance, essor et disparition d’un intermédiaire nécessaire ». </w:t>
      </w:r>
      <w:r w:rsidR="00DD09A1" w:rsidRPr="00DD09A1">
        <w:rPr>
          <w:rFonts w:eastAsia="PMingLiU"/>
          <w:i/>
          <w:iCs/>
        </w:rPr>
        <w:t>L’organisation des migrations inter-impériales au Viêt Nam : Acteurs et Institutions</w:t>
      </w:r>
      <w:r w:rsidR="00DD09A1" w:rsidRPr="00DD09A1">
        <w:rPr>
          <w:rFonts w:eastAsia="PMingLiU"/>
        </w:rPr>
        <w:t>. Parution dans Péninsule n°86 - 2023 (1).</w:t>
      </w:r>
      <w:r w:rsidRPr="00DD09A1">
        <w:rPr>
          <w:rFonts w:eastAsia="PMingLiU"/>
        </w:rPr>
        <w:t>}}</w:t>
      </w:r>
    </w:p>
    <w:p w14:paraId="7D2FB2C9" w14:textId="764FFE80" w:rsidR="009B1316" w:rsidRPr="00DD09A1" w:rsidRDefault="00A33F75" w:rsidP="006F5992">
      <w:pPr>
        <w:jc w:val="both"/>
        <w:rPr>
          <w:rFonts w:eastAsia="PMingLiU"/>
        </w:rPr>
      </w:pPr>
      <w:proofErr w:type="gramStart"/>
      <w:r w:rsidRPr="00DD09A1">
        <w:rPr>
          <w:rFonts w:eastAsia="PMingLiU"/>
        </w:rPr>
        <w:t>{{</w:t>
      </w:r>
      <w:r w:rsidR="00EE47A3" w:rsidRPr="00DD09A1">
        <w:rPr>
          <w:rFonts w:eastAsia="PMingLiU"/>
        </w:rPr>
        <w:t xml:space="preserve"> 2023</w:t>
      </w:r>
      <w:proofErr w:type="gramEnd"/>
      <w:r w:rsidR="00EE47A3" w:rsidRPr="00DD09A1">
        <w:rPr>
          <w:rFonts w:eastAsia="PMingLiU"/>
        </w:rPr>
        <w:t> : Les courriers “</w:t>
      </w:r>
      <w:proofErr w:type="spellStart"/>
      <w:r w:rsidR="00EE47A3" w:rsidRPr="00DD09A1">
        <w:rPr>
          <w:rFonts w:eastAsia="PMingLiU"/>
        </w:rPr>
        <w:t>shuike</w:t>
      </w:r>
      <w:proofErr w:type="spellEnd"/>
      <w:r w:rsidR="00EE47A3" w:rsidRPr="00DD09A1">
        <w:rPr>
          <w:rFonts w:eastAsia="PMingLiU"/>
        </w:rPr>
        <w:t xml:space="preserve">” et les correspondances des travailleurs chinois émigrés de la région de </w:t>
      </w:r>
      <w:proofErr w:type="spellStart"/>
      <w:r w:rsidR="00EE47A3" w:rsidRPr="00DD09A1">
        <w:rPr>
          <w:rFonts w:eastAsia="PMingLiU"/>
        </w:rPr>
        <w:t>Chaoshan</w:t>
      </w:r>
      <w:proofErr w:type="spellEnd"/>
      <w:r w:rsidR="00EE47A3" w:rsidRPr="00DD09A1">
        <w:rPr>
          <w:rFonts w:eastAsia="PMingLiU"/>
        </w:rPr>
        <w:t xml:space="preserve"> en Chine méridionale, XIXe-XXe siècle. Naissance, essor et disparition d’un intermédiaire nécessaire ». </w:t>
      </w:r>
      <w:r w:rsidR="00EE47A3" w:rsidRPr="00DD09A1">
        <w:rPr>
          <w:rFonts w:eastAsia="PMingLiU"/>
          <w:i/>
          <w:iCs/>
        </w:rPr>
        <w:t>L’organisation des migrations inter-impériales au Viêt Nam : Acteurs et Institutions</w:t>
      </w:r>
      <w:r w:rsidR="00EE47A3" w:rsidRPr="00DD09A1">
        <w:rPr>
          <w:rFonts w:eastAsia="PMingLiU"/>
        </w:rPr>
        <w:t>. Parution dans Péninsule n°86 - 2023 (1).</w:t>
      </w:r>
      <w:r w:rsidR="009B1316" w:rsidRPr="00DD09A1">
        <w:rPr>
          <w:rFonts w:eastAsia="PMingLiU"/>
        </w:rPr>
        <w:t>}}</w:t>
      </w:r>
    </w:p>
    <w:p w14:paraId="61CC271D" w14:textId="77777777" w:rsidR="00A33F75" w:rsidRPr="00DD09A1" w:rsidRDefault="00A33F75" w:rsidP="006F5992">
      <w:pPr>
        <w:jc w:val="both"/>
        <w:rPr>
          <w:rFonts w:eastAsia="PMingLiU"/>
        </w:rPr>
      </w:pPr>
    </w:p>
    <w:p w14:paraId="70056397" w14:textId="77777777" w:rsidR="003C0C51" w:rsidRPr="00DD09A1" w:rsidRDefault="003C0C51" w:rsidP="006F5992">
      <w:pPr>
        <w:jc w:val="both"/>
        <w:rPr>
          <w:rFonts w:eastAsia="PMingLiU"/>
        </w:rPr>
      </w:pPr>
    </w:p>
    <w:p w14:paraId="457B7885" w14:textId="77777777" w:rsidR="00A33F75" w:rsidRPr="00DD09A1" w:rsidRDefault="00A33F75" w:rsidP="006F5992">
      <w:pPr>
        <w:jc w:val="both"/>
        <w:rPr>
          <w:rFonts w:eastAsia="PMingLiU"/>
        </w:rPr>
      </w:pPr>
    </w:p>
    <w:sectPr w:rsidR="00A33F75" w:rsidRPr="00DD09A1" w:rsidSect="005564D6">
      <w:pgSz w:w="11900" w:h="16840"/>
      <w:pgMar w:top="1418" w:right="1418" w:bottom="1418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81C"/>
    <w:multiLevelType w:val="multilevel"/>
    <w:tmpl w:val="1D8A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F4844"/>
    <w:multiLevelType w:val="hybridMultilevel"/>
    <w:tmpl w:val="F74CC54E"/>
    <w:lvl w:ilvl="0" w:tplc="50FA1C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76368"/>
    <w:multiLevelType w:val="hybridMultilevel"/>
    <w:tmpl w:val="4DA05502"/>
    <w:lvl w:ilvl="0" w:tplc="50FA1C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1F8B"/>
    <w:multiLevelType w:val="hybridMultilevel"/>
    <w:tmpl w:val="038E98E0"/>
    <w:lvl w:ilvl="0" w:tplc="7F7AE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4016"/>
    <w:multiLevelType w:val="hybridMultilevel"/>
    <w:tmpl w:val="90AA64F2"/>
    <w:lvl w:ilvl="0" w:tplc="50FA1CC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537CBB"/>
    <w:multiLevelType w:val="hybridMultilevel"/>
    <w:tmpl w:val="CE96040A"/>
    <w:lvl w:ilvl="0" w:tplc="50FA1C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3481">
    <w:abstractNumId w:val="2"/>
  </w:num>
  <w:num w:numId="2" w16cid:durableId="332535329">
    <w:abstractNumId w:val="1"/>
  </w:num>
  <w:num w:numId="3" w16cid:durableId="625549903">
    <w:abstractNumId w:val="5"/>
  </w:num>
  <w:num w:numId="4" w16cid:durableId="738092794">
    <w:abstractNumId w:val="0"/>
  </w:num>
  <w:num w:numId="5" w16cid:durableId="318463950">
    <w:abstractNumId w:val="3"/>
  </w:num>
  <w:num w:numId="6" w16cid:durableId="92202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16"/>
    <w:rsid w:val="00015B86"/>
    <w:rsid w:val="000C470B"/>
    <w:rsid w:val="00121A3F"/>
    <w:rsid w:val="00197F1B"/>
    <w:rsid w:val="002031B9"/>
    <w:rsid w:val="00260346"/>
    <w:rsid w:val="0028236E"/>
    <w:rsid w:val="00323354"/>
    <w:rsid w:val="00363CAE"/>
    <w:rsid w:val="003816E0"/>
    <w:rsid w:val="003929B8"/>
    <w:rsid w:val="003A4096"/>
    <w:rsid w:val="003C0C51"/>
    <w:rsid w:val="003D2C05"/>
    <w:rsid w:val="003F52F0"/>
    <w:rsid w:val="003F692C"/>
    <w:rsid w:val="004115AD"/>
    <w:rsid w:val="00415B45"/>
    <w:rsid w:val="004A7174"/>
    <w:rsid w:val="004E729A"/>
    <w:rsid w:val="005333C7"/>
    <w:rsid w:val="005564D6"/>
    <w:rsid w:val="005C1AFB"/>
    <w:rsid w:val="005C7C64"/>
    <w:rsid w:val="00606529"/>
    <w:rsid w:val="0063043C"/>
    <w:rsid w:val="00685211"/>
    <w:rsid w:val="006F5992"/>
    <w:rsid w:val="007554B7"/>
    <w:rsid w:val="007B1E65"/>
    <w:rsid w:val="007D7B5C"/>
    <w:rsid w:val="007E798C"/>
    <w:rsid w:val="008A608D"/>
    <w:rsid w:val="009B1316"/>
    <w:rsid w:val="009C4A66"/>
    <w:rsid w:val="00A33F75"/>
    <w:rsid w:val="00A46C50"/>
    <w:rsid w:val="00A87679"/>
    <w:rsid w:val="00B076C4"/>
    <w:rsid w:val="00BD201A"/>
    <w:rsid w:val="00C44B89"/>
    <w:rsid w:val="00C52FE1"/>
    <w:rsid w:val="00C778FA"/>
    <w:rsid w:val="00D0752B"/>
    <w:rsid w:val="00D87AA8"/>
    <w:rsid w:val="00DA15D7"/>
    <w:rsid w:val="00DD09A1"/>
    <w:rsid w:val="00DD5824"/>
    <w:rsid w:val="00EE47A3"/>
    <w:rsid w:val="00F43D07"/>
    <w:rsid w:val="00F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D8213C"/>
  <w15:docId w15:val="{3CD8A723-9751-403B-B49B-0DCA78EE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F75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2F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3F75"/>
    <w:rPr>
      <w:color w:val="0000FF" w:themeColor="hyperlink"/>
      <w:u w:val="single"/>
    </w:rPr>
  </w:style>
  <w:style w:type="character" w:styleId="Accentuation">
    <w:name w:val="Emphasis"/>
    <w:uiPriority w:val="20"/>
    <w:qFormat/>
    <w:rsid w:val="00DD09A1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DD09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52F0"/>
    <w:pPr>
      <w:spacing w:before="100" w:beforeAutospacing="1" w:after="100" w:afterAutospacing="1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3F5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se.jhu.edu/article/974375.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3939</Characters>
  <Application>Microsoft Office Word</Application>
  <DocSecurity>0</DocSecurity>
  <Lines>656</Lines>
  <Paragraphs>375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Guiheux</dc:creator>
  <cp:lastModifiedBy>Linh Giang</cp:lastModifiedBy>
  <cp:revision>2</cp:revision>
  <dcterms:created xsi:type="dcterms:W3CDTF">2026-06-16T15:23:00Z</dcterms:created>
  <dcterms:modified xsi:type="dcterms:W3CDTF">2026-06-16T15:23:00Z</dcterms:modified>
</cp:coreProperties>
</file>